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09" w:rsidRDefault="00241609" w:rsidP="00032D8B">
      <w:pPr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032D8B" w:rsidRPr="00032D8B" w:rsidRDefault="00425763" w:rsidP="00032D8B">
      <w:pPr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8</w:t>
      </w:r>
      <w:r w:rsidR="00032D8B" w:rsidRPr="00032D8B">
        <w:rPr>
          <w:rFonts w:ascii="Times New Roman" w:hAnsi="Times New Roman" w:cs="Times New Roman"/>
          <w:sz w:val="24"/>
        </w:rPr>
        <w:br/>
        <w:t xml:space="preserve">do protokołu nr </w:t>
      </w:r>
      <w:r w:rsidR="00E915FC">
        <w:rPr>
          <w:rFonts w:ascii="Times New Roman" w:hAnsi="Times New Roman" w:cs="Times New Roman"/>
          <w:sz w:val="24"/>
        </w:rPr>
        <w:t>4</w:t>
      </w:r>
      <w:r w:rsidR="00032D8B" w:rsidRPr="00032D8B">
        <w:rPr>
          <w:rFonts w:ascii="Times New Roman" w:hAnsi="Times New Roman" w:cs="Times New Roman"/>
          <w:sz w:val="24"/>
        </w:rPr>
        <w:t>/202</w:t>
      </w:r>
      <w:r w:rsidR="00E915FC">
        <w:rPr>
          <w:rFonts w:ascii="Times New Roman" w:hAnsi="Times New Roman" w:cs="Times New Roman"/>
          <w:sz w:val="24"/>
        </w:rPr>
        <w:t>4</w:t>
      </w:r>
      <w:r w:rsidR="00032D8B" w:rsidRPr="00032D8B">
        <w:rPr>
          <w:rFonts w:ascii="Times New Roman" w:hAnsi="Times New Roman" w:cs="Times New Roman"/>
          <w:sz w:val="24"/>
        </w:rPr>
        <w:t>/202</w:t>
      </w:r>
      <w:r w:rsidR="00E915FC">
        <w:rPr>
          <w:rFonts w:ascii="Times New Roman" w:hAnsi="Times New Roman" w:cs="Times New Roman"/>
          <w:sz w:val="24"/>
        </w:rPr>
        <w:t>5</w:t>
      </w:r>
      <w:r w:rsidR="00032D8B" w:rsidRPr="00032D8B">
        <w:rPr>
          <w:rFonts w:ascii="Times New Roman" w:hAnsi="Times New Roman" w:cs="Times New Roman"/>
          <w:sz w:val="24"/>
        </w:rPr>
        <w:br/>
        <w:t xml:space="preserve">z dnia </w:t>
      </w:r>
      <w:r w:rsidR="00E915FC">
        <w:rPr>
          <w:rFonts w:ascii="Times New Roman" w:hAnsi="Times New Roman" w:cs="Times New Roman"/>
          <w:sz w:val="24"/>
        </w:rPr>
        <w:t>20</w:t>
      </w:r>
      <w:r w:rsidR="00032D8B" w:rsidRPr="00032D8B">
        <w:rPr>
          <w:rFonts w:ascii="Times New Roman" w:hAnsi="Times New Roman" w:cs="Times New Roman"/>
          <w:sz w:val="24"/>
        </w:rPr>
        <w:t>.</w:t>
      </w:r>
      <w:r w:rsidR="00E915FC">
        <w:rPr>
          <w:rFonts w:ascii="Times New Roman" w:hAnsi="Times New Roman" w:cs="Times New Roman"/>
          <w:sz w:val="24"/>
        </w:rPr>
        <w:t>01</w:t>
      </w:r>
      <w:r w:rsidR="00032D8B" w:rsidRPr="00032D8B">
        <w:rPr>
          <w:rFonts w:ascii="Times New Roman" w:hAnsi="Times New Roman" w:cs="Times New Roman"/>
          <w:sz w:val="24"/>
        </w:rPr>
        <w:t>.202</w:t>
      </w:r>
      <w:r w:rsidR="00E915FC">
        <w:rPr>
          <w:rFonts w:ascii="Times New Roman" w:hAnsi="Times New Roman" w:cs="Times New Roman"/>
          <w:sz w:val="24"/>
        </w:rPr>
        <w:t>5</w:t>
      </w:r>
      <w:r w:rsidR="00032D8B" w:rsidRPr="00032D8B">
        <w:rPr>
          <w:rFonts w:ascii="Times New Roman" w:hAnsi="Times New Roman" w:cs="Times New Roman"/>
          <w:sz w:val="24"/>
        </w:rPr>
        <w:t xml:space="preserve"> r.</w:t>
      </w:r>
    </w:p>
    <w:p w:rsidR="00032D8B" w:rsidRDefault="00032D8B" w:rsidP="0018516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17742E" w:rsidRPr="00185168" w:rsidRDefault="00872051" w:rsidP="0018516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5168">
        <w:rPr>
          <w:rFonts w:ascii="Times New Roman" w:hAnsi="Times New Roman" w:cs="Times New Roman"/>
          <w:b/>
          <w:sz w:val="30"/>
          <w:szCs w:val="30"/>
        </w:rPr>
        <w:t xml:space="preserve">UCHWAŁA </w:t>
      </w:r>
      <w:r w:rsidR="00C473AE" w:rsidRPr="00185168">
        <w:rPr>
          <w:rFonts w:ascii="Times New Roman" w:hAnsi="Times New Roman" w:cs="Times New Roman"/>
          <w:b/>
          <w:sz w:val="30"/>
          <w:szCs w:val="30"/>
        </w:rPr>
        <w:t>n</w:t>
      </w:r>
      <w:r w:rsidRPr="00185168">
        <w:rPr>
          <w:rFonts w:ascii="Times New Roman" w:hAnsi="Times New Roman" w:cs="Times New Roman"/>
          <w:b/>
          <w:sz w:val="30"/>
          <w:szCs w:val="30"/>
        </w:rPr>
        <w:t xml:space="preserve">r </w:t>
      </w:r>
      <w:r w:rsidR="00E915FC">
        <w:rPr>
          <w:rFonts w:ascii="Times New Roman" w:hAnsi="Times New Roman" w:cs="Times New Roman"/>
          <w:b/>
          <w:sz w:val="40"/>
          <w:szCs w:val="40"/>
        </w:rPr>
        <w:t>9</w:t>
      </w:r>
      <w:r w:rsidR="00217153" w:rsidRPr="00185168">
        <w:rPr>
          <w:rFonts w:ascii="Times New Roman" w:hAnsi="Times New Roman" w:cs="Times New Roman"/>
          <w:b/>
          <w:sz w:val="30"/>
          <w:szCs w:val="30"/>
        </w:rPr>
        <w:t>/202</w:t>
      </w:r>
      <w:r w:rsidR="00425763">
        <w:rPr>
          <w:rFonts w:ascii="Times New Roman" w:hAnsi="Times New Roman" w:cs="Times New Roman"/>
          <w:b/>
          <w:sz w:val="30"/>
          <w:szCs w:val="30"/>
        </w:rPr>
        <w:t>4</w:t>
      </w:r>
      <w:r w:rsidR="00217153" w:rsidRPr="00185168">
        <w:rPr>
          <w:rFonts w:ascii="Times New Roman" w:hAnsi="Times New Roman" w:cs="Times New Roman"/>
          <w:b/>
          <w:sz w:val="30"/>
          <w:szCs w:val="30"/>
        </w:rPr>
        <w:t>/202</w:t>
      </w:r>
      <w:r w:rsidR="00425763">
        <w:rPr>
          <w:rFonts w:ascii="Times New Roman" w:hAnsi="Times New Roman" w:cs="Times New Roman"/>
          <w:b/>
          <w:sz w:val="30"/>
          <w:szCs w:val="30"/>
        </w:rPr>
        <w:t>5</w:t>
      </w:r>
    </w:p>
    <w:p w:rsidR="00872051" w:rsidRPr="00185168" w:rsidRDefault="00872051" w:rsidP="0018516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5168">
        <w:rPr>
          <w:rFonts w:ascii="Times New Roman" w:hAnsi="Times New Roman" w:cs="Times New Roman"/>
          <w:b/>
          <w:sz w:val="30"/>
          <w:szCs w:val="30"/>
        </w:rPr>
        <w:t xml:space="preserve">Rady Pedagogicznej Przedszkola Samorządowego </w:t>
      </w:r>
      <w:r w:rsidR="00032D8B" w:rsidRPr="00185168">
        <w:rPr>
          <w:rFonts w:ascii="Times New Roman" w:hAnsi="Times New Roman" w:cs="Times New Roman"/>
          <w:b/>
          <w:sz w:val="30"/>
          <w:szCs w:val="30"/>
        </w:rPr>
        <w:br/>
      </w:r>
      <w:r w:rsidRPr="00185168">
        <w:rPr>
          <w:rFonts w:ascii="Times New Roman" w:hAnsi="Times New Roman" w:cs="Times New Roman"/>
          <w:b/>
          <w:sz w:val="30"/>
          <w:szCs w:val="30"/>
        </w:rPr>
        <w:t>w Czarnym Dunajcu</w:t>
      </w:r>
    </w:p>
    <w:p w:rsidR="00872051" w:rsidRPr="00185168" w:rsidRDefault="00872051" w:rsidP="0018516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5168">
        <w:rPr>
          <w:rFonts w:ascii="Times New Roman" w:hAnsi="Times New Roman" w:cs="Times New Roman"/>
          <w:b/>
          <w:sz w:val="30"/>
          <w:szCs w:val="30"/>
        </w:rPr>
        <w:t xml:space="preserve">z dnia </w:t>
      </w:r>
      <w:r w:rsidR="00E915FC">
        <w:rPr>
          <w:rFonts w:ascii="Times New Roman" w:hAnsi="Times New Roman" w:cs="Times New Roman"/>
          <w:b/>
          <w:sz w:val="30"/>
          <w:szCs w:val="30"/>
        </w:rPr>
        <w:t>20 stycznia 2025</w:t>
      </w:r>
      <w:r w:rsidRPr="00185168">
        <w:rPr>
          <w:rFonts w:ascii="Times New Roman" w:hAnsi="Times New Roman" w:cs="Times New Roman"/>
          <w:b/>
          <w:sz w:val="30"/>
          <w:szCs w:val="30"/>
        </w:rPr>
        <w:t xml:space="preserve"> r.</w:t>
      </w:r>
      <w:r w:rsidR="00185168">
        <w:rPr>
          <w:rFonts w:ascii="Times New Roman" w:hAnsi="Times New Roman" w:cs="Times New Roman"/>
          <w:b/>
          <w:sz w:val="30"/>
          <w:szCs w:val="30"/>
        </w:rPr>
        <w:br/>
      </w:r>
    </w:p>
    <w:p w:rsidR="00872051" w:rsidRPr="00185168" w:rsidRDefault="00872051" w:rsidP="00185168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5168">
        <w:rPr>
          <w:rFonts w:ascii="Times New Roman" w:hAnsi="Times New Roman" w:cs="Times New Roman"/>
          <w:sz w:val="30"/>
          <w:szCs w:val="30"/>
          <w:u w:val="single"/>
        </w:rPr>
        <w:t>w sprawie</w:t>
      </w:r>
      <w:r w:rsidR="00185168" w:rsidRPr="00185168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1851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85168">
        <w:rPr>
          <w:rFonts w:ascii="Times New Roman" w:hAnsi="Times New Roman" w:cs="Times New Roman"/>
          <w:b/>
          <w:sz w:val="30"/>
          <w:szCs w:val="30"/>
        </w:rPr>
        <w:br/>
      </w:r>
      <w:r w:rsidR="00E915FC">
        <w:rPr>
          <w:rFonts w:ascii="Times New Roman" w:hAnsi="Times New Roman" w:cs="Times New Roman"/>
          <w:b/>
          <w:sz w:val="30"/>
          <w:szCs w:val="30"/>
        </w:rPr>
        <w:t>wprowadzenia zmian w Statucie Przedszkola Samorządowego</w:t>
      </w:r>
      <w:r w:rsidR="00E915FC">
        <w:rPr>
          <w:rFonts w:ascii="Times New Roman" w:hAnsi="Times New Roman" w:cs="Times New Roman"/>
          <w:b/>
          <w:sz w:val="30"/>
          <w:szCs w:val="30"/>
        </w:rPr>
        <w:br/>
        <w:t>w Czarnym Dunajcu</w:t>
      </w:r>
    </w:p>
    <w:p w:rsidR="00872051" w:rsidRDefault="00872051" w:rsidP="0018516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72051" w:rsidRPr="00185168" w:rsidRDefault="00032D8B" w:rsidP="00E915FC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185168">
        <w:rPr>
          <w:rFonts w:ascii="Times New Roman" w:hAnsi="Times New Roman" w:cs="Times New Roman"/>
          <w:sz w:val="24"/>
          <w:szCs w:val="28"/>
        </w:rPr>
        <w:t>Działając n</w:t>
      </w:r>
      <w:r w:rsidR="00E915FC">
        <w:rPr>
          <w:rFonts w:ascii="Times New Roman" w:hAnsi="Times New Roman" w:cs="Times New Roman"/>
          <w:sz w:val="24"/>
          <w:szCs w:val="28"/>
        </w:rPr>
        <w:t>a podstawie</w:t>
      </w:r>
      <w:r w:rsidR="00E915FC" w:rsidRPr="00E915FC">
        <w:rPr>
          <w:rFonts w:ascii="Times New Roman" w:hAnsi="Times New Roman" w:cs="Times New Roman"/>
          <w:sz w:val="24"/>
          <w:szCs w:val="28"/>
        </w:rPr>
        <w:t xml:space="preserve"> art. 72 ust. 1 w związku z art. 82 ust.2 ustawy </w:t>
      </w:r>
      <w:r w:rsidR="00E915FC">
        <w:rPr>
          <w:rFonts w:ascii="Times New Roman" w:hAnsi="Times New Roman" w:cs="Times New Roman"/>
          <w:sz w:val="24"/>
          <w:szCs w:val="28"/>
        </w:rPr>
        <w:br/>
      </w:r>
      <w:r w:rsidR="00E915FC" w:rsidRPr="00E915FC">
        <w:rPr>
          <w:rFonts w:ascii="Times New Roman" w:hAnsi="Times New Roman" w:cs="Times New Roman"/>
          <w:sz w:val="24"/>
          <w:szCs w:val="28"/>
        </w:rPr>
        <w:t>z</w:t>
      </w:r>
      <w:r w:rsidR="00E915FC">
        <w:rPr>
          <w:rFonts w:ascii="Times New Roman" w:hAnsi="Times New Roman" w:cs="Times New Roman"/>
          <w:sz w:val="24"/>
          <w:szCs w:val="28"/>
        </w:rPr>
        <w:t xml:space="preserve"> dnia 14 grudnia 2016 r.- Prawo </w:t>
      </w:r>
      <w:r w:rsidR="00E915FC" w:rsidRPr="00E915FC">
        <w:rPr>
          <w:rFonts w:ascii="Times New Roman" w:hAnsi="Times New Roman" w:cs="Times New Roman"/>
          <w:sz w:val="24"/>
          <w:szCs w:val="28"/>
        </w:rPr>
        <w:t>oświatowe (</w:t>
      </w:r>
      <w:proofErr w:type="spellStart"/>
      <w:r w:rsidR="00E915FC" w:rsidRPr="00E915FC">
        <w:rPr>
          <w:rFonts w:ascii="Times New Roman" w:hAnsi="Times New Roman" w:cs="Times New Roman"/>
          <w:sz w:val="24"/>
          <w:szCs w:val="28"/>
        </w:rPr>
        <w:t>Dz</w:t>
      </w:r>
      <w:proofErr w:type="spellEnd"/>
      <w:r w:rsidR="00E915FC" w:rsidRPr="00E915FC">
        <w:rPr>
          <w:rFonts w:ascii="Times New Roman" w:hAnsi="Times New Roman" w:cs="Times New Roman"/>
          <w:sz w:val="24"/>
          <w:szCs w:val="28"/>
        </w:rPr>
        <w:t xml:space="preserve"> .U. z 2021 r. poz. 1082 )</w:t>
      </w:r>
      <w:r w:rsidR="00E915FC">
        <w:rPr>
          <w:rFonts w:ascii="Times New Roman" w:hAnsi="Times New Roman" w:cs="Times New Roman"/>
          <w:sz w:val="24"/>
          <w:szCs w:val="28"/>
        </w:rPr>
        <w:t xml:space="preserve"> </w:t>
      </w:r>
      <w:r w:rsidR="00E915FC">
        <w:rPr>
          <w:rFonts w:ascii="Times New Roman" w:hAnsi="Times New Roman" w:cs="Times New Roman"/>
          <w:sz w:val="24"/>
          <w:szCs w:val="28"/>
        </w:rPr>
        <w:br/>
        <w:t>z późniejszymi zmianami</w:t>
      </w:r>
      <w:r w:rsidR="00185168">
        <w:rPr>
          <w:rFonts w:ascii="Times New Roman" w:hAnsi="Times New Roman" w:cs="Times New Roman"/>
          <w:sz w:val="24"/>
          <w:szCs w:val="28"/>
        </w:rPr>
        <w:br/>
      </w:r>
      <w:r w:rsidRPr="00185168">
        <w:rPr>
          <w:rFonts w:ascii="Times New Roman" w:hAnsi="Times New Roman" w:cs="Times New Roman"/>
          <w:sz w:val="24"/>
          <w:szCs w:val="28"/>
        </w:rPr>
        <w:t>Rada Pedagogiczna Przedszkola Samorządowego w Czarnym Dunajcu u</w:t>
      </w:r>
      <w:r w:rsidR="00872051" w:rsidRPr="00185168">
        <w:rPr>
          <w:rFonts w:ascii="Times New Roman" w:hAnsi="Times New Roman" w:cs="Times New Roman"/>
          <w:sz w:val="24"/>
          <w:szCs w:val="28"/>
        </w:rPr>
        <w:t>chwala</w:t>
      </w:r>
      <w:r w:rsidRPr="00185168">
        <w:rPr>
          <w:rFonts w:ascii="Times New Roman" w:hAnsi="Times New Roman" w:cs="Times New Roman"/>
          <w:sz w:val="24"/>
          <w:szCs w:val="28"/>
        </w:rPr>
        <w:t xml:space="preserve">, </w:t>
      </w:r>
      <w:r w:rsidR="00872051" w:rsidRPr="00185168">
        <w:rPr>
          <w:rFonts w:ascii="Times New Roman" w:hAnsi="Times New Roman" w:cs="Times New Roman"/>
          <w:sz w:val="24"/>
          <w:szCs w:val="28"/>
        </w:rPr>
        <w:t>co następuje:</w:t>
      </w:r>
    </w:p>
    <w:p w:rsidR="00872051" w:rsidRPr="00185168" w:rsidRDefault="00872051" w:rsidP="00741B1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872051" w:rsidRPr="00185168" w:rsidRDefault="00872051" w:rsidP="00741B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5168">
        <w:rPr>
          <w:rFonts w:ascii="Times New Roman" w:hAnsi="Times New Roman" w:cs="Times New Roman"/>
          <w:b/>
          <w:sz w:val="24"/>
          <w:szCs w:val="28"/>
        </w:rPr>
        <w:t>§1</w:t>
      </w:r>
    </w:p>
    <w:p w:rsidR="008A0968" w:rsidRPr="00185168" w:rsidRDefault="00E915FC" w:rsidP="00741B1D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 dotychczasowym Statucie </w:t>
      </w:r>
      <w:r w:rsidRPr="00185168">
        <w:rPr>
          <w:rFonts w:ascii="Times New Roman" w:hAnsi="Times New Roman" w:cs="Times New Roman"/>
          <w:sz w:val="24"/>
          <w:szCs w:val="28"/>
        </w:rPr>
        <w:t>Przedszkola Samorządowego w Czarnym Dunajcu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 xml:space="preserve">była zła numeracja </w:t>
      </w:r>
      <w:r w:rsidRPr="00E915FC">
        <w:rPr>
          <w:rFonts w:ascii="Times New Roman" w:hAnsi="Times New Roman" w:cs="Times New Roman"/>
          <w:sz w:val="24"/>
          <w:szCs w:val="28"/>
        </w:rPr>
        <w:t>§ (począwszy od rozdziału 2, tj. cele i zadania Przedszkola)</w:t>
      </w:r>
      <w:r w:rsidR="00241609">
        <w:rPr>
          <w:rFonts w:ascii="Times New Roman" w:hAnsi="Times New Roman" w:cs="Times New Roman"/>
          <w:sz w:val="24"/>
          <w:szCs w:val="28"/>
        </w:rPr>
        <w:t>, dlatego tez dotychczasowa numeracja uległa zmianie.</w:t>
      </w:r>
    </w:p>
    <w:p w:rsidR="00C473AE" w:rsidRPr="00185168" w:rsidRDefault="00C473AE" w:rsidP="00741B1D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A0968" w:rsidRPr="00185168" w:rsidRDefault="008A0968" w:rsidP="00741B1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85168">
        <w:rPr>
          <w:rFonts w:ascii="Times New Roman" w:hAnsi="Times New Roman" w:cs="Times New Roman"/>
          <w:b/>
          <w:sz w:val="24"/>
          <w:szCs w:val="28"/>
        </w:rPr>
        <w:t>§2</w:t>
      </w:r>
    </w:p>
    <w:p w:rsidR="008A0968" w:rsidRDefault="00E915FC" w:rsidP="00741B1D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 Statucie </w:t>
      </w:r>
      <w:r w:rsidRPr="00185168">
        <w:rPr>
          <w:rFonts w:ascii="Times New Roman" w:hAnsi="Times New Roman" w:cs="Times New Roman"/>
          <w:sz w:val="24"/>
          <w:szCs w:val="28"/>
        </w:rPr>
        <w:t>Przedszkola Samorządowego w Czarnym Dunajcu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br/>
        <w:t>wprowadza się następujące zmiany:</w:t>
      </w:r>
    </w:p>
    <w:p w:rsidR="00E915FC" w:rsidRDefault="00E915FC" w:rsidP="00E915FC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D6E08" w:rsidRPr="005D6E08" w:rsidRDefault="005D6E08" w:rsidP="005D6E08">
      <w:pPr>
        <w:pStyle w:val="Akapitzlist"/>
        <w:numPr>
          <w:ilvl w:val="0"/>
          <w:numId w:val="3"/>
        </w:numPr>
        <w:spacing w:line="360" w:lineRule="auto"/>
        <w:rPr>
          <w:rFonts w:ascii="Times New Roman" w:eastAsiaTheme="minorHAnsi" w:hAnsi="Times New Roman"/>
          <w:b/>
          <w:sz w:val="24"/>
          <w:szCs w:val="28"/>
        </w:rPr>
      </w:pPr>
      <w:r w:rsidRPr="005D6E08">
        <w:rPr>
          <w:rFonts w:ascii="Times New Roman" w:hAnsi="Times New Roman"/>
          <w:sz w:val="24"/>
          <w:szCs w:val="28"/>
        </w:rPr>
        <w:t>§</w:t>
      </w:r>
      <w:r w:rsidR="008173B1">
        <w:rPr>
          <w:rFonts w:ascii="Times New Roman" w:hAnsi="Times New Roman"/>
          <w:sz w:val="24"/>
          <w:szCs w:val="28"/>
        </w:rPr>
        <w:t xml:space="preserve"> </w:t>
      </w:r>
      <w:r w:rsidRPr="005D6E08">
        <w:rPr>
          <w:rFonts w:ascii="Times New Roman" w:hAnsi="Times New Roman"/>
          <w:sz w:val="24"/>
          <w:szCs w:val="28"/>
        </w:rPr>
        <w:t xml:space="preserve">1 pkt 9 </w:t>
      </w:r>
      <w:r w:rsidRPr="005D6E08">
        <w:rPr>
          <w:rFonts w:ascii="Times New Roman" w:eastAsia="Times New Roman" w:hAnsi="Times New Roman"/>
          <w:sz w:val="24"/>
          <w:szCs w:val="24"/>
          <w:lang w:eastAsia="pl-PL"/>
        </w:rPr>
        <w:t xml:space="preserve">Organie prowadzącym – należy przez to </w:t>
      </w:r>
      <w:r w:rsidRPr="005D6E08">
        <w:rPr>
          <w:rFonts w:ascii="Times New Roman" w:eastAsia="Times New Roman" w:hAnsi="Times New Roman"/>
          <w:b/>
          <w:sz w:val="24"/>
          <w:szCs w:val="24"/>
          <w:lang w:eastAsia="pl-PL"/>
        </w:rPr>
        <w:t>rozumieć Miasto i Gminę Czarny Dunajec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5D6E08" w:rsidRDefault="005D6E08" w:rsidP="005D6E0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</w:t>
      </w:r>
      <w:r w:rsidR="008173B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pkt 3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Organem prowadzącym Przedszkole jest </w:t>
      </w:r>
      <w:r w:rsidRPr="005D6E08">
        <w:rPr>
          <w:rFonts w:ascii="Times New Roman" w:eastAsia="Times New Roman" w:hAnsi="Times New Roman"/>
          <w:b/>
          <w:sz w:val="24"/>
          <w:szCs w:val="24"/>
          <w:lang w:eastAsia="pl-PL"/>
        </w:rPr>
        <w:t>Miasto i Gmina Czarny Dunajec,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którego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siedziba znajduje się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budynku nr 2  przy ul. Józefa Piłsudskiego w Czarnym Dunajcu.</w:t>
      </w:r>
    </w:p>
    <w:p w:rsidR="005D6E08" w:rsidRDefault="005D6E08" w:rsidP="005D6E0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</w:t>
      </w:r>
      <w:r w:rsidR="008173B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2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5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Ustalona nazwa </w:t>
      </w:r>
      <w:r w:rsidRPr="000E11F6">
        <w:rPr>
          <w:rFonts w:ascii="Times New Roman" w:eastAsia="Times New Roman" w:hAnsi="Times New Roman"/>
          <w:b/>
          <w:sz w:val="24"/>
          <w:szCs w:val="24"/>
          <w:lang w:eastAsia="pl-PL"/>
        </w:rPr>
        <w:t>Przedszkole Samorządowe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Czarnym Dunajcu</w:t>
      </w:r>
      <w:r w:rsidRPr="007453D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używana jest </w:t>
      </w:r>
      <w:r w:rsidR="00DF21C6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>w pełnym brzmieniu na pieczęciach i stemplach. </w:t>
      </w:r>
    </w:p>
    <w:p w:rsidR="00241609" w:rsidRDefault="00241609" w:rsidP="0024160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609" w:rsidRDefault="00241609" w:rsidP="0024160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609" w:rsidRPr="007453D5" w:rsidRDefault="00241609" w:rsidP="00241609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609" w:rsidRPr="00241609" w:rsidRDefault="005D6E08" w:rsidP="0024160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</w:t>
      </w:r>
      <w:r w:rsidR="008173B1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8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5 (dodano ten punkt) </w:t>
      </w:r>
      <w:r w:rsidRPr="005D6E08">
        <w:rPr>
          <w:rFonts w:ascii="Times New Roman" w:eastAsia="Times New Roman" w:hAnsi="Times New Roman"/>
          <w:b/>
          <w:sz w:val="24"/>
          <w:szCs w:val="24"/>
          <w:lang w:eastAsia="pl-PL"/>
        </w:rPr>
        <w:t>Pomocy psychologiczno-pedagogicznej udzielają dzieciom nauczyciele, oraz specjaliści, w szczególności psycholog, pedagog, pedagog specjalny, terapeuta pedagogiczny i logopeda.</w:t>
      </w:r>
    </w:p>
    <w:p w:rsidR="008173B1" w:rsidRPr="008173B1" w:rsidRDefault="008173B1" w:rsidP="008173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8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7 (dodano ten punkt) </w:t>
      </w:r>
      <w:r w:rsidRPr="008173B1">
        <w:rPr>
          <w:rFonts w:ascii="Times New Roman" w:eastAsia="Times New Roman" w:hAnsi="Times New Roman"/>
          <w:b/>
          <w:sz w:val="24"/>
          <w:szCs w:val="24"/>
          <w:lang w:eastAsia="pl-PL"/>
        </w:rPr>
        <w:t>Przedszkole stosuje przyjęte w jednostce Standardy ochrony małoletnich.</w:t>
      </w:r>
    </w:p>
    <w:p w:rsidR="008173B1" w:rsidRPr="008173B1" w:rsidRDefault="008173B1" w:rsidP="008173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10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1 podpunkt 4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Przedszkola nie ponoszą odpowiedzialności za bezpieczeństwo dziecka pozostawionego poza terenem Przedszkola,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tj., przed budynkiem lub </w:t>
      </w:r>
      <w:r w:rsidRPr="008173B1">
        <w:rPr>
          <w:rFonts w:ascii="Times New Roman" w:eastAsia="Times New Roman" w:hAnsi="Times New Roman"/>
          <w:b/>
          <w:sz w:val="24"/>
          <w:szCs w:val="24"/>
          <w:lang w:eastAsia="pl-PL"/>
        </w:rPr>
        <w:t>na placu zabaw.</w:t>
      </w:r>
    </w:p>
    <w:p w:rsidR="008173B1" w:rsidRPr="007453D5" w:rsidRDefault="008173B1" w:rsidP="008173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10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2 podpunkt 2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>stan zdrowia dziecka przyprowadzanego do Przedszkola nie może zagrażać bezpieczeństwu fizycznemu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173B1">
        <w:rPr>
          <w:rFonts w:ascii="Times New Roman" w:eastAsia="Times New Roman" w:hAnsi="Times New Roman"/>
          <w:b/>
          <w:sz w:val="24"/>
          <w:szCs w:val="24"/>
          <w:lang w:eastAsia="pl-PL"/>
        </w:rPr>
        <w:t>i zdrowotnemu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 oraz innym osobom przebywającym w jego otoczeniu;</w:t>
      </w:r>
    </w:p>
    <w:p w:rsidR="008173B1" w:rsidRPr="007453D5" w:rsidRDefault="008173B1" w:rsidP="008173B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11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4 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zamiaru odbierania dziecka </w:t>
      </w:r>
      <w:r w:rsidRPr="008173B1">
        <w:rPr>
          <w:rFonts w:ascii="Times New Roman" w:eastAsia="Times New Roman" w:hAnsi="Times New Roman"/>
          <w:b/>
          <w:sz w:val="24"/>
          <w:szCs w:val="24"/>
          <w:lang w:eastAsia="pl-PL"/>
        </w:rPr>
        <w:t>z placu zabaw</w:t>
      </w:r>
      <w:r w:rsidRPr="007453D5">
        <w:rPr>
          <w:rFonts w:ascii="Times New Roman" w:eastAsia="Times New Roman" w:hAnsi="Times New Roman"/>
          <w:sz w:val="24"/>
          <w:szCs w:val="24"/>
          <w:lang w:eastAsia="pl-PL"/>
        </w:rPr>
        <w:t xml:space="preserve"> osoby odbierające dziecko zobowiązane są do poinformowania o nim nauczyciela.</w:t>
      </w:r>
    </w:p>
    <w:p w:rsidR="00916085" w:rsidRPr="00916085" w:rsidRDefault="00916085" w:rsidP="00916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30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3 </w:t>
      </w:r>
      <w:r w:rsidRPr="00916085">
        <w:rPr>
          <w:rFonts w:ascii="Times New Roman" w:hAnsi="Times New Roman"/>
          <w:sz w:val="24"/>
          <w:szCs w:val="24"/>
        </w:rPr>
        <w:t xml:space="preserve">Opłata za godzinę przekraczającą wymiar 5 godzin wynosi </w:t>
      </w:r>
      <w:r w:rsidRPr="00916085">
        <w:rPr>
          <w:rFonts w:ascii="Times New Roman" w:hAnsi="Times New Roman"/>
          <w:b/>
          <w:sz w:val="24"/>
          <w:szCs w:val="24"/>
        </w:rPr>
        <w:t>1,14 zł.</w:t>
      </w:r>
    </w:p>
    <w:p w:rsidR="00916085" w:rsidRPr="00916085" w:rsidRDefault="00916085" w:rsidP="00916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8"/>
        </w:rPr>
        <w:t>§ 31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pkt 1 o</w:t>
      </w:r>
      <w:r w:rsidRPr="007453D5">
        <w:rPr>
          <w:rFonts w:ascii="Times New Roman" w:hAnsi="Times New Roman"/>
          <w:sz w:val="24"/>
          <w:szCs w:val="24"/>
        </w:rPr>
        <w:t xml:space="preserve">płata za wyżywienie i liczbę godzin płatnych zajęć wnosi się od 5 do </w:t>
      </w:r>
      <w:r w:rsidRPr="00916085">
        <w:rPr>
          <w:rFonts w:ascii="Times New Roman" w:hAnsi="Times New Roman"/>
          <w:b/>
          <w:sz w:val="24"/>
          <w:szCs w:val="24"/>
        </w:rPr>
        <w:t xml:space="preserve">10-go dnia każdego </w:t>
      </w:r>
      <w:r>
        <w:rPr>
          <w:rFonts w:ascii="Times New Roman" w:hAnsi="Times New Roman"/>
          <w:b/>
          <w:sz w:val="24"/>
          <w:szCs w:val="24"/>
        </w:rPr>
        <w:t>miesiąca […]</w:t>
      </w:r>
    </w:p>
    <w:p w:rsidR="00916085" w:rsidRPr="007453D5" w:rsidRDefault="00916085" w:rsidP="00916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§ 32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1 </w:t>
      </w:r>
      <w:r w:rsidRPr="00916085">
        <w:rPr>
          <w:rFonts w:ascii="Times New Roman" w:hAnsi="Times New Roman"/>
          <w:b/>
          <w:sz w:val="24"/>
          <w:szCs w:val="24"/>
        </w:rPr>
        <w:t>Odpłatność za Przedszkole pobierana jest od rodziców bezpośrednio na konto bankowe przedszkola po otrzymaniu informacji o wysokości opłat poprzez dziennik elektroniczny KIDSVIEW (informacja w aplikacji).</w:t>
      </w:r>
    </w:p>
    <w:p w:rsidR="00916085" w:rsidRDefault="00916085" w:rsidP="00916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§ 32</w:t>
      </w:r>
      <w:r w:rsidRPr="005D6E0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pkt 2 </w:t>
      </w:r>
      <w:r w:rsidRPr="00916085">
        <w:rPr>
          <w:rFonts w:ascii="Times New Roman" w:hAnsi="Times New Roman"/>
          <w:b/>
          <w:sz w:val="24"/>
          <w:szCs w:val="24"/>
        </w:rPr>
        <w:t>Za dni nieobecności dziecka w Przedszkolu nie jest naliczana opłata. Osobą odpowiedzialną za wyliczenie dni i płatnych godzin jest nauczyciel danego oddziału. Osobą odpowiedzialną za ustalenie wysokości kwoty jest intendent</w:t>
      </w:r>
      <w:r>
        <w:rPr>
          <w:rFonts w:ascii="Times New Roman" w:hAnsi="Times New Roman"/>
          <w:b/>
          <w:sz w:val="24"/>
          <w:szCs w:val="24"/>
        </w:rPr>
        <w:t xml:space="preserve"> przedszkola </w:t>
      </w:r>
      <w:r w:rsidRPr="00916085">
        <w:rPr>
          <w:rFonts w:ascii="Times New Roman" w:hAnsi="Times New Roman"/>
          <w:b/>
          <w:sz w:val="24"/>
          <w:szCs w:val="24"/>
        </w:rPr>
        <w:t>w porozumieniu z Dyrektorem placówki.</w:t>
      </w:r>
      <w:r w:rsidRPr="007453D5">
        <w:rPr>
          <w:rFonts w:ascii="Times New Roman" w:hAnsi="Times New Roman"/>
          <w:sz w:val="24"/>
          <w:szCs w:val="24"/>
        </w:rPr>
        <w:t xml:space="preserve"> </w:t>
      </w:r>
    </w:p>
    <w:p w:rsidR="006C2788" w:rsidRDefault="006C2788" w:rsidP="006C2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C2788" w:rsidRDefault="006C2788" w:rsidP="006C27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§3</w:t>
      </w:r>
    </w:p>
    <w:p w:rsidR="00241609" w:rsidRDefault="00241609" w:rsidP="0024160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41609">
        <w:rPr>
          <w:rFonts w:ascii="Times New Roman" w:hAnsi="Times New Roman" w:cs="Times New Roman"/>
          <w:sz w:val="24"/>
          <w:szCs w:val="28"/>
        </w:rPr>
        <w:t xml:space="preserve">Wykonanie uchwały powierza się Dyrektorowi </w:t>
      </w:r>
      <w:r>
        <w:rPr>
          <w:rFonts w:ascii="Times New Roman" w:hAnsi="Times New Roman" w:cs="Times New Roman"/>
          <w:sz w:val="24"/>
          <w:szCs w:val="28"/>
        </w:rPr>
        <w:t xml:space="preserve">Przedszkola Samorządowego </w:t>
      </w:r>
      <w:r>
        <w:rPr>
          <w:rFonts w:ascii="Times New Roman" w:hAnsi="Times New Roman" w:cs="Times New Roman"/>
          <w:sz w:val="24"/>
          <w:szCs w:val="28"/>
        </w:rPr>
        <w:br/>
        <w:t>w Czarnym Dunajcu</w:t>
      </w:r>
      <w:r w:rsidRPr="0024160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41609" w:rsidRDefault="00241609" w:rsidP="00241609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241609" w:rsidRDefault="00241609" w:rsidP="002416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§4</w:t>
      </w:r>
    </w:p>
    <w:p w:rsidR="00241609" w:rsidRPr="00241609" w:rsidRDefault="00241609" w:rsidP="0024160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C2788" w:rsidRPr="006C2788" w:rsidRDefault="00241609" w:rsidP="00241609">
      <w:pPr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41609">
        <w:rPr>
          <w:rFonts w:ascii="Times New Roman" w:hAnsi="Times New Roman" w:cs="Times New Roman"/>
          <w:sz w:val="24"/>
          <w:szCs w:val="28"/>
        </w:rPr>
        <w:t>Uc</w:t>
      </w:r>
      <w:r>
        <w:rPr>
          <w:rFonts w:ascii="Times New Roman" w:hAnsi="Times New Roman" w:cs="Times New Roman"/>
          <w:sz w:val="24"/>
          <w:szCs w:val="28"/>
        </w:rPr>
        <w:t xml:space="preserve">hwała wchodzi w życie z dniem </w:t>
      </w:r>
      <w:r w:rsidRPr="00241609">
        <w:rPr>
          <w:rFonts w:ascii="Times New Roman" w:hAnsi="Times New Roman" w:cs="Times New Roman"/>
          <w:sz w:val="24"/>
          <w:szCs w:val="28"/>
          <w:u w:val="single"/>
        </w:rPr>
        <w:t>20 stycznia 2025 r.</w:t>
      </w:r>
    </w:p>
    <w:p w:rsidR="00425763" w:rsidRDefault="00425763" w:rsidP="00241609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609" w:rsidRDefault="00241609" w:rsidP="00241609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8A0968" w:rsidRPr="00185168" w:rsidRDefault="008A0968" w:rsidP="00741B1D">
      <w:pPr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85168">
        <w:rPr>
          <w:rFonts w:ascii="Times New Roman" w:hAnsi="Times New Roman" w:cs="Times New Roman"/>
          <w:sz w:val="24"/>
          <w:szCs w:val="28"/>
        </w:rPr>
        <w:t>Przewodnicząca Rady Pedagogicznej</w:t>
      </w:r>
      <w:r w:rsidR="00425763">
        <w:rPr>
          <w:rFonts w:ascii="Times New Roman" w:hAnsi="Times New Roman" w:cs="Times New Roman"/>
          <w:sz w:val="24"/>
          <w:szCs w:val="28"/>
        </w:rPr>
        <w:br/>
        <w:t>Anita Szarlej</w:t>
      </w:r>
    </w:p>
    <w:sectPr w:rsidR="008A0968" w:rsidRPr="00185168" w:rsidSect="00241609">
      <w:pgSz w:w="11906" w:h="16838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434"/>
    <w:multiLevelType w:val="hybridMultilevel"/>
    <w:tmpl w:val="88F80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3450D"/>
    <w:multiLevelType w:val="hybridMultilevel"/>
    <w:tmpl w:val="68BE9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172147"/>
    <w:multiLevelType w:val="hybridMultilevel"/>
    <w:tmpl w:val="B4386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77909"/>
    <w:multiLevelType w:val="hybridMultilevel"/>
    <w:tmpl w:val="61A45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9E6685"/>
    <w:multiLevelType w:val="hybridMultilevel"/>
    <w:tmpl w:val="EC4A7CE4"/>
    <w:lvl w:ilvl="0" w:tplc="D6262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6A7710"/>
    <w:multiLevelType w:val="hybridMultilevel"/>
    <w:tmpl w:val="227EB66C"/>
    <w:lvl w:ilvl="0" w:tplc="EDEE8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80050"/>
    <w:multiLevelType w:val="hybridMultilevel"/>
    <w:tmpl w:val="E662E214"/>
    <w:lvl w:ilvl="0" w:tplc="CD523F4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84B04"/>
    <w:multiLevelType w:val="hybridMultilevel"/>
    <w:tmpl w:val="2BCC7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47114D"/>
    <w:multiLevelType w:val="hybridMultilevel"/>
    <w:tmpl w:val="BDC60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51"/>
    <w:rsid w:val="00032D8B"/>
    <w:rsid w:val="0017742E"/>
    <w:rsid w:val="00185168"/>
    <w:rsid w:val="00217153"/>
    <w:rsid w:val="00241609"/>
    <w:rsid w:val="00334EFA"/>
    <w:rsid w:val="00425763"/>
    <w:rsid w:val="004C0162"/>
    <w:rsid w:val="00542B2D"/>
    <w:rsid w:val="005D6E08"/>
    <w:rsid w:val="00633A04"/>
    <w:rsid w:val="006C2788"/>
    <w:rsid w:val="00741B1D"/>
    <w:rsid w:val="008173B1"/>
    <w:rsid w:val="00872051"/>
    <w:rsid w:val="008A0968"/>
    <w:rsid w:val="00916085"/>
    <w:rsid w:val="00A61EF2"/>
    <w:rsid w:val="00A647C7"/>
    <w:rsid w:val="00C473AE"/>
    <w:rsid w:val="00CC3ED9"/>
    <w:rsid w:val="00DC716C"/>
    <w:rsid w:val="00DF21C6"/>
    <w:rsid w:val="00E915FC"/>
    <w:rsid w:val="00EE0F75"/>
    <w:rsid w:val="00F4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17EB-25C3-4494-A908-FEDF4D20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15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psdunajec@wp.pl</dc:creator>
  <cp:keywords/>
  <dc:description/>
  <cp:lastModifiedBy>Konto Microsoft</cp:lastModifiedBy>
  <cp:revision>27</cp:revision>
  <cp:lastPrinted>2025-02-06T12:20:00Z</cp:lastPrinted>
  <dcterms:created xsi:type="dcterms:W3CDTF">2021-04-07T12:10:00Z</dcterms:created>
  <dcterms:modified xsi:type="dcterms:W3CDTF">2025-02-06T12:20:00Z</dcterms:modified>
</cp:coreProperties>
</file>